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vesicatoria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vesicatoria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(Doidge)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exitiosa</w:t>
            </w:r>
            <w:r>
              <w:rPr>
                <w:rFonts w:ascii="Calibri" w:hAnsi="Calibri" w:eastAsia="Calibri" w:cs="Calibri"/>
                <w:color w:val="000000"/>
                <w:position w:val="-3"/>
                <w:sz w:val="22"/>
                <w:szCs w:val="22"/>
              </w:rPr>
              <w:t xml:space="preserve"> Gardner &amp; Kendrick, </w:t>
            </w:r>
            <w:r>
              <w:rPr>
                <w:rFonts w:ascii="Calibri" w:hAnsi="Calibri" w:eastAsia="Calibri" w:cs="Calibri"/>
                <w:i/>
                <w:iCs/>
                <w:color w:val="000000"/>
                <w:position w:val="-3"/>
                <w:sz w:val="22"/>
                <w:szCs w:val="22"/>
              </w:rPr>
              <w:t xml:space="preserve">Pseudomonas vesicatoria</w:t>
            </w:r>
            <w:r>
              <w:rPr>
                <w:rFonts w:ascii="Calibri" w:hAnsi="Calibri" w:eastAsia="Calibri" w:cs="Calibri"/>
                <w:color w:val="000000"/>
                <w:position w:val="-3"/>
                <w:sz w:val="22"/>
                <w:szCs w:val="22"/>
              </w:rPr>
              <w:t xml:space="preserve"> (Doidge) Stevens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scab of tomato, bacterial spot of pepper, black spot of tomato, leaf spot of tomato, stem canker of tomato</w:t>
            </w:r>
            <w:hyperlink r:id="rId62056803a7605bf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2996803a7605bf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XANTVE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02564" name="name80446803a7605c67e" descr="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17.jpg"/>
                          <pic:cNvPicPr/>
                        </pic:nvPicPr>
                        <pic:blipFill>
                          <a:blip r:embed="rId49196803a7605c67c" cstate="print"/>
                          <a:stretch>
                            <a:fillRect/>
                          </a:stretch>
                        </pic:blipFill>
                        <pic:spPr>
                          <a:xfrm>
                            <a:off x="0" y="0"/>
                            <a:ext cx="2160000" cy="1281600"/>
                          </a:xfrm>
                          <a:prstGeom prst="rect">
                            <a:avLst/>
                          </a:prstGeom>
                          <a:ln w="0">
                            <a:noFill/>
                          </a:ln>
                        </pic:spPr>
                      </pic:pic>
                    </a:graphicData>
                  </a:graphic>
                </wp:inline>
              </w:drawing>
            </w:r>
            <w:hyperlink r:id="rId26226803a7605c7f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60646803a7605d5c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5193972" name="name95726803a7605e267" descr="XANTV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VE_distribution_map.jpg"/>
                    <pic:cNvPicPr/>
                  </pic:nvPicPr>
                  <pic:blipFill>
                    <a:blip r:embed="rId85706803a7605e26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Bulgaria, Czechia, France (mainland), Greece (mainland), Hungary, Israel, Italy (mainland, Sardegna, Sicilia), Kazakhstan, Morocco, Poland, Romania, Russian Federation (the) (Central Russia, Southern Russia, Western Siberia), Serbia, Slovakia, Slovenia,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Ethiopia, Ghana, Kenya, Madagascar, Malawi, Morocco, Mozambique, Niger, Nigeria, Reunion, Senegal, Seychelles, South Africa, Tanzania, United Republic of, Togo,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(Karnataka), Israel, Kazakhstan, Nepal, Pakistan,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Georgia, Hawaii, Iowa, Michigan, New Mexico, Ohio,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Costa Rica, Cuba, Dominica, Dominican Republic, El Salvador, Grenada, Guadeloupe, Guatemala, Honduras, Jamaica, Martinique,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Goias, Minas Gerais, Pernambuco, Rio de Janeiro, Santa Catarina, Sao Paulo), Chile, Colombia, Paraguay,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Fiji, Micronesia, Federated States of, New Caledonia, New Zealand, Palau,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32086803a7605f227"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89796803a7605f2c0"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72416803a7605f345"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74496803a7605f39d"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6636803a7605f3f1"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38846803a7605f4a0"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73926803a7605f5a4"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12236803a7605f68d"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93226803a7605f769"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12056803a7605f81b"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95286803a7605f8e0"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77976803a7605fa5c"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99876803a7605fb0d"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27696803a7605fb7f"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91726803a7605fc4c"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0106803a7605fdb3"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32906803a7605ff0a"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61526803a7605ffe5"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37246803a7606007c"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81206803a760601ca"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53456803a7606031f"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46746803a7606046d"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60846803a7606050e"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2726803a760605b5"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32136803a76060634"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78996803a760606c8"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34256803a76060831"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50386803a760608e5"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61196803a7606097a"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13216803a760609ec"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11136803a76060a7d"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30086803a76060b06"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63436803a76060ca1"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52396803a76060d19"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76116803a76060dcd"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79726803a76060e40"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54606803a76060eb3"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11706803a76060f45"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55396803a76060fae"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94516803a760610be"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15776803a76061151"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46226803a76061223"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25656803a760612b6"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31406803a76061366"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65406803a760613d7"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20756803a76061475"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85396803a760615c8"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46786803a7606169c"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81886803a7606172e"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40466803a7606181f"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EPPO datasheets on pests recommended for regulation. Available online. </w:t>
      </w:r>
      <w:hyperlink r:id="rId28436803a760618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16586803a76061a8f"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90823292" name="name82086803a76061b0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546803a76061b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69535">
    <w:multiLevelType w:val="hybridMultilevel"/>
    <w:lvl w:ilvl="0" w:tplc="42470399">
      <w:start w:val="1"/>
      <w:numFmt w:val="decimal"/>
      <w:lvlText w:val="%1."/>
      <w:lvlJc w:val="left"/>
      <w:pPr>
        <w:ind w:left="720" w:hanging="360"/>
      </w:pPr>
    </w:lvl>
    <w:lvl w:ilvl="1" w:tplc="42470399" w:tentative="1">
      <w:start w:val="1"/>
      <w:numFmt w:val="lowerLetter"/>
      <w:lvlText w:val="%2."/>
      <w:lvlJc w:val="left"/>
      <w:pPr>
        <w:ind w:left="1440" w:hanging="360"/>
      </w:pPr>
    </w:lvl>
    <w:lvl w:ilvl="2" w:tplc="42470399" w:tentative="1">
      <w:start w:val="1"/>
      <w:numFmt w:val="lowerRoman"/>
      <w:lvlText w:val="%3."/>
      <w:lvlJc w:val="right"/>
      <w:pPr>
        <w:ind w:left="2160" w:hanging="180"/>
      </w:pPr>
    </w:lvl>
    <w:lvl w:ilvl="3" w:tplc="42470399" w:tentative="1">
      <w:start w:val="1"/>
      <w:numFmt w:val="decimal"/>
      <w:lvlText w:val="%4."/>
      <w:lvlJc w:val="left"/>
      <w:pPr>
        <w:ind w:left="2880" w:hanging="360"/>
      </w:pPr>
    </w:lvl>
    <w:lvl w:ilvl="4" w:tplc="42470399" w:tentative="1">
      <w:start w:val="1"/>
      <w:numFmt w:val="lowerLetter"/>
      <w:lvlText w:val="%5."/>
      <w:lvlJc w:val="left"/>
      <w:pPr>
        <w:ind w:left="3600" w:hanging="360"/>
      </w:pPr>
    </w:lvl>
    <w:lvl w:ilvl="5" w:tplc="42470399" w:tentative="1">
      <w:start w:val="1"/>
      <w:numFmt w:val="lowerRoman"/>
      <w:lvlText w:val="%6."/>
      <w:lvlJc w:val="right"/>
      <w:pPr>
        <w:ind w:left="4320" w:hanging="180"/>
      </w:pPr>
    </w:lvl>
    <w:lvl w:ilvl="6" w:tplc="42470399" w:tentative="1">
      <w:start w:val="1"/>
      <w:numFmt w:val="decimal"/>
      <w:lvlText w:val="%7."/>
      <w:lvlJc w:val="left"/>
      <w:pPr>
        <w:ind w:left="5040" w:hanging="360"/>
      </w:pPr>
    </w:lvl>
    <w:lvl w:ilvl="7" w:tplc="42470399" w:tentative="1">
      <w:start w:val="1"/>
      <w:numFmt w:val="lowerLetter"/>
      <w:lvlText w:val="%8."/>
      <w:lvlJc w:val="left"/>
      <w:pPr>
        <w:ind w:left="5760" w:hanging="360"/>
      </w:pPr>
    </w:lvl>
    <w:lvl w:ilvl="8" w:tplc="42470399" w:tentative="1">
      <w:start w:val="1"/>
      <w:numFmt w:val="lowerRoman"/>
      <w:lvlText w:val="%9."/>
      <w:lvlJc w:val="right"/>
      <w:pPr>
        <w:ind w:left="6480" w:hanging="180"/>
      </w:pPr>
    </w:lvl>
  </w:abstractNum>
  <w:abstractNum w:abstractNumId="52169534">
    <w:multiLevelType w:val="hybridMultilevel"/>
    <w:lvl w:ilvl="0" w:tplc="664544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169534">
    <w:abstractNumId w:val="52169534"/>
  </w:num>
  <w:num w:numId="52169535">
    <w:abstractNumId w:val="521695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4745059" Type="http://schemas.microsoft.com/office/2011/relationships/commentsExtended" Target="commentsExtended.xml"/><Relationship Id="rId605647273" Type="http://schemas.microsoft.com/office/2011/relationships/people" Target="people.xml"/><Relationship Id="rId62056803a7605bf60" Type="http://schemas.openxmlformats.org/officeDocument/2006/relationships/hyperlink" Target="https://gd.eppo.int/taxon/XANTVE/" TargetMode="External"/><Relationship Id="rId82996803a7605bfc7" Type="http://schemas.openxmlformats.org/officeDocument/2006/relationships/hyperlink" Target="https://gd.eppo.int/taxon/XANTVE/categorization" TargetMode="External"/><Relationship Id="rId26226803a7605c7f0" Type="http://schemas.openxmlformats.org/officeDocument/2006/relationships/hyperlink" Target="https://gd.eppo.int/taxon/XANTVE/photos" TargetMode="External"/><Relationship Id="rId60646803a7605d5c3" Type="http://schemas.openxmlformats.org/officeDocument/2006/relationships/hyperlink" Target="https://gd.eppo.int/taxon/XANTAV/distribution" TargetMode="External"/><Relationship Id="rId32086803a7605f227" Type="http://schemas.openxmlformats.org/officeDocument/2006/relationships/hyperlink" Target="https://doi.org/10.1016/j.cropro.2008.01.011" TargetMode="External"/><Relationship Id="rId89796803a7605f2c0" Type="http://schemas.openxmlformats.org/officeDocument/2006/relationships/hyperlink" Target="https://doi.org/10.3390/ijms21051734" TargetMode="External"/><Relationship Id="rId72416803a7605f345" Type="http://schemas.openxmlformats.org/officeDocument/2006/relationships/hyperlink" Target="https://link.springer.com/article/10.1007/s10658-013-0214-7" TargetMode="External"/><Relationship Id="rId74496803a7605f39d" Type="http://schemas.openxmlformats.org/officeDocument/2006/relationships/hyperlink" Target="http://data.europa.eu/eli/reg_impl/2018/1981/oj" TargetMode="External"/><Relationship Id="rId16636803a7605f3f1" Type="http://schemas.openxmlformats.org/officeDocument/2006/relationships/hyperlink" Target="http://data.europa.eu/eli/reg_impl/2019/2072/oj" TargetMode="External"/><Relationship Id="rId38846803a7605f4a0" Type="http://schemas.openxmlformats.org/officeDocument/2006/relationships/hyperlink" Target="https://doi.org/10.1111/j.1365-3059.2003.00890.x" TargetMode="External"/><Relationship Id="rId73926803a7605f5a4" Type="http://schemas.openxmlformats.org/officeDocument/2006/relationships/hyperlink" Target="https://doi.org/10.1111/epp.12939" TargetMode="External"/><Relationship Id="rId12236803a7605f68d" Type="http://schemas.openxmlformats.org/officeDocument/2006/relationships/hyperlink" Target="https://doi.org/10.3389/fmicb.2018.02176" TargetMode="External"/><Relationship Id="rId93226803a7605f769" Type="http://schemas.openxmlformats.org/officeDocument/2006/relationships/hyperlink" Target="https://doi.org/10.3389/fmicb.2018.02647" TargetMode="External"/><Relationship Id="rId12056803a7605f81b" Type="http://schemas.openxmlformats.org/officeDocument/2006/relationships/hyperlink" Target="https://doi.org/10.1016/0261-2194(85)90007-9" TargetMode="External"/><Relationship Id="rId95286803a7605f8e0" Type="http://schemas.openxmlformats.org/officeDocument/2006/relationships/hyperlink" Target="https://doi.org/10.1007/BF02373702" TargetMode="External"/><Relationship Id="rId77976803a7605fa5c" Type="http://schemas.openxmlformats.org/officeDocument/2006/relationships/hyperlink" Target="https://doi.org/10.1111/j.1439-0434.1996.tb00328.x" TargetMode="External"/><Relationship Id="rId99876803a7605fb0d" Type="http://schemas.openxmlformats.org/officeDocument/2006/relationships/hyperlink" Target="https://doi.org/10.1094/phyto-84-663" TargetMode="External"/><Relationship Id="rId27696803a7605fb7f" Type="http://schemas.openxmlformats.org/officeDocument/2006/relationships/hyperlink" Target="https://doi.org/10.1094/PDIS-04-17-0465-RE" TargetMode="External"/><Relationship Id="rId91726803a7605fc4c" Type="http://schemas.openxmlformats.org/officeDocument/2006/relationships/hyperlink" Target="https://doi.org/10.1111/ppa.12461" TargetMode="External"/><Relationship Id="rId70106803a7605fdb3" Type="http://schemas.openxmlformats.org/officeDocument/2006/relationships/hyperlink" Target="https://doi.org/10.1111/j.1744-7348.1921.tb05528.x" TargetMode="External"/><Relationship Id="rId32906803a7605ff0a" Type="http://schemas.openxmlformats.org/officeDocument/2006/relationships/hyperlink" Target="https://doi.org/10.1094/PHYTO-05-13-0138-R" TargetMode="External"/><Relationship Id="rId61526803a7605ffe5" Type="http://schemas.openxmlformats.org/officeDocument/2006/relationships/hyperlink" Target="https://doi.org/10.2903/j.efsa.2014.3720" TargetMode="External"/><Relationship Id="rId37246803a7606007c" Type="http://schemas.openxmlformats.org/officeDocument/2006/relationships/hyperlink" Target="https://doi.org/10.1111/epp.12773" TargetMode="External"/><Relationship Id="rId81206803a760601ca" Type="http://schemas.openxmlformats.org/officeDocument/2006/relationships/hyperlink" Target="https://doi.org/10.1111/epp.12960" TargetMode="External"/><Relationship Id="rId53456803a7606031f" Type="http://schemas.openxmlformats.org/officeDocument/2006/relationships/hyperlink" Target="https://doi.org/10.3389/fmicb.2018.02021" TargetMode="External"/><Relationship Id="rId46746803a7606046d" Type="http://schemas.openxmlformats.org/officeDocument/2006/relationships/hyperlink" Target="https://worldseed.org/our-work/seed-health/ishi-methods/" TargetMode="External"/><Relationship Id="rId60846803a7606050e" Type="http://schemas.openxmlformats.org/officeDocument/2006/relationships/hyperlink" Target="https://doi.org/10.3389/fmicb.2022.835647" TargetMode="External"/><Relationship Id="rId42726803a760605b5" Type="http://schemas.openxmlformats.org/officeDocument/2006/relationships/hyperlink" Target="https://doi.org/10.1099/00207713-50-3-1211" TargetMode="External"/><Relationship Id="rId32136803a76060634" Type="http://schemas.openxmlformats.org/officeDocument/2006/relationships/hyperlink" Target="https://doi.org/10.1078/0723202042369884" TargetMode="External"/><Relationship Id="rId78996803a760606c8" Type="http://schemas.openxmlformats.org/officeDocument/2006/relationships/hyperlink" Target="https://doi.org/10.17660/ActaHortic.2005.695.1" TargetMode="External"/><Relationship Id="rId34256803a76060831" Type="http://schemas.openxmlformats.org/officeDocument/2006/relationships/hyperlink" Target="https://doi.org/10.4161/bact.23857" TargetMode="External"/><Relationship Id="rId50386803a760608e5" Type="http://schemas.openxmlformats.org/officeDocument/2006/relationships/hyperlink" Target="https://doi.org/10.5504/BBEQ.2011.0126" TargetMode="External"/><Relationship Id="rId61196803a7606097a" Type="http://schemas.openxmlformats.org/officeDocument/2006/relationships/hyperlink" Target="https://doi.org/10.1094/PHYTO-09-20-0402-R" TargetMode="External"/><Relationship Id="rId13216803a760609ec" Type="http://schemas.openxmlformats.org/officeDocument/2006/relationships/hyperlink" Target="https://doi.org/10.1007/s13593-018-0503-9" TargetMode="External"/><Relationship Id="rId11136803a76060a7d" Type="http://schemas.openxmlformats.org/officeDocument/2006/relationships/hyperlink" Target="https://doi.org/10.1094/PDIS-05-11-0448" TargetMode="External"/><Relationship Id="rId30086803a76060b06" Type="http://schemas.openxmlformats.org/officeDocument/2006/relationships/hyperlink" Target="https://doi.org/10.1094/PDIS-04-17-0478-RE" TargetMode="External"/><Relationship Id="rId63436803a76060ca1" Type="http://schemas.openxmlformats.org/officeDocument/2006/relationships/hyperlink" Target="https://doi.org/10.1016/j.syapm.2020.126087" TargetMode="External"/><Relationship Id="rId52396803a76060d19" Type="http://schemas.openxmlformats.org/officeDocument/2006/relationships/hyperlink" Target="https://doi.org/10.1590/S1982-56762014000500009" TargetMode="External"/><Relationship Id="rId76116803a76060dcd" Type="http://schemas.openxmlformats.org/officeDocument/2006/relationships/hyperlink" Target="https://doi.org/10.1128/AEM.00885-19" TargetMode="External"/><Relationship Id="rId79726803a76060e40" Type="http://schemas.openxmlformats.org/officeDocument/2006/relationships/hyperlink" Target="https://doi.org/10.1094/PD-89-0712" TargetMode="External"/><Relationship Id="rId54606803a76060eb3" Type="http://schemas.openxmlformats.org/officeDocument/2006/relationships/hyperlink" Target="https://doi.org/10.1111/mpp.13125" TargetMode="External"/><Relationship Id="rId11706803a76060f45" Type="http://schemas.openxmlformats.org/officeDocument/2006/relationships/hyperlink" Target="https://doi.org/10.1016/j.biocontrol.2019.104013" TargetMode="External"/><Relationship Id="rId55396803a76060fae" Type="http://schemas.openxmlformats.org/officeDocument/2006/relationships/hyperlink" Target="https://doi.org/10.1111/epp.12500" TargetMode="External"/><Relationship Id="rId94516803a760610be" Type="http://schemas.openxmlformats.org/officeDocument/2006/relationships/hyperlink" Target="https://doi.org/10.21273/HORTSCI.18.1.69" TargetMode="External"/><Relationship Id="rId15776803a76061151" Type="http://schemas.openxmlformats.org/officeDocument/2006/relationships/hyperlink" Target="https://doi.org/10.1111/mpp.12244" TargetMode="External"/><Relationship Id="rId46226803a76061223" Type="http://schemas.openxmlformats.org/officeDocument/2006/relationships/hyperlink" Target="https://doi.org/10.1016/j.micres.2018.05.010" TargetMode="External"/><Relationship Id="rId25656803a760612b6" Type="http://schemas.openxmlformats.org/officeDocument/2006/relationships/hyperlink" Target="https://doi.org/10.1128/mra.00213-20" TargetMode="External"/><Relationship Id="rId31406803a76061366" Type="http://schemas.openxmlformats.org/officeDocument/2006/relationships/hyperlink" Target="https://doi.org/10.1099/00207713-44-1-47" TargetMode="External"/><Relationship Id="rId65406803a760613d7" Type="http://schemas.openxmlformats.org/officeDocument/2006/relationships/hyperlink" Target="https://doi.org/10.1146/annurev-phyto-080508-081752" TargetMode="External"/><Relationship Id="rId20756803a76061475" Type="http://schemas.openxmlformats.org/officeDocument/2006/relationships/hyperlink" Target="https://doi.org/10.1094/PDIS-09-15-1085-RE" TargetMode="External"/><Relationship Id="rId85396803a760615c8" Type="http://schemas.openxmlformats.org/officeDocument/2006/relationships/hyperlink" Target="https://doi.org/10.1128/AEM.03000-14" TargetMode="External"/><Relationship Id="rId46786803a7606169c" Type="http://schemas.openxmlformats.org/officeDocument/2006/relationships/hyperlink" Target="https://doi.org/10.3390/microorganisms9030536" TargetMode="External"/><Relationship Id="rId81886803a7606172e" Type="http://schemas.openxmlformats.org/officeDocument/2006/relationships/hyperlink" Target="https://doi.org/10.1099/00207713-45-3-472" TargetMode="External"/><Relationship Id="rId40466803a7606181f" Type="http://schemas.openxmlformats.org/officeDocument/2006/relationships/hyperlink" Target="https://doi.org/10.1080/00288233.1978.10427397" TargetMode="External"/><Relationship Id="rId28436803a760618f5" Type="http://schemas.openxmlformats.org/officeDocument/2006/relationships/hyperlink" Target="https://gd.eppo.int" TargetMode="External"/><Relationship Id="rId16586803a76061a8f" Type="http://schemas.openxmlformats.org/officeDocument/2006/relationships/hyperlink" Target="https://onlinelibrary.wiley.com/doi/epdf/10.1111/j.1365-2338.1988.tb00409.x" TargetMode="External"/><Relationship Id="rId49196803a7605c67c" Type="http://schemas.openxmlformats.org/officeDocument/2006/relationships/image" Target="media/imgrId49196803a7605c67c.jpg"/><Relationship Id="rId85706803a7605e265" Type="http://schemas.openxmlformats.org/officeDocument/2006/relationships/image" Target="media/imgrId85706803a7605e265.jpg"/><Relationship Id="rId22546803a76061b06" Type="http://schemas.openxmlformats.org/officeDocument/2006/relationships/image" Target="media/imgrId22546803a76061b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